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110A" w14:textId="77777777" w:rsidR="0047108A" w:rsidRDefault="00180B63">
      <w:pPr>
        <w:pStyle w:val="Default"/>
        <w:spacing w:before="0" w:after="120" w:line="240" w:lineRule="auto"/>
        <w:jc w:val="center"/>
        <w:rPr>
          <w:rFonts w:ascii="Arial" w:hAnsi="Arial"/>
          <w:b/>
          <w:bCs/>
          <w:color w:val="008040"/>
          <w:sz w:val="20"/>
          <w:szCs w:val="20"/>
          <w:shd w:val="clear" w:color="auto" w:fill="FEFFFF"/>
        </w:rPr>
      </w:pPr>
      <w:r>
        <w:rPr>
          <w:rFonts w:ascii="Arial" w:hAnsi="Arial"/>
          <w:b/>
          <w:bCs/>
          <w:noProof/>
          <w:color w:val="008040"/>
          <w:sz w:val="20"/>
          <w:szCs w:val="20"/>
          <w:shd w:val="clear" w:color="auto" w:fill="FEFFFF"/>
        </w:rPr>
        <w:drawing>
          <wp:anchor distT="152400" distB="152400" distL="152400" distR="152400" simplePos="0" relativeHeight="251659264" behindDoc="0" locked="0" layoutInCell="1" allowOverlap="1" wp14:anchorId="2F3C7F43" wp14:editId="3EEAF92B">
            <wp:simplePos x="0" y="0"/>
            <wp:positionH relativeFrom="margin">
              <wp:posOffset>2130229</wp:posOffset>
            </wp:positionH>
            <wp:positionV relativeFrom="page">
              <wp:posOffset>603818</wp:posOffset>
            </wp:positionV>
            <wp:extent cx="1846897" cy="186415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6897" cy="18641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C8C8473" w14:textId="77777777" w:rsidR="0047108A" w:rsidRDefault="0047108A">
      <w:pPr>
        <w:pStyle w:val="Default"/>
        <w:spacing w:before="0" w:after="120" w:line="240" w:lineRule="auto"/>
        <w:jc w:val="center"/>
        <w:rPr>
          <w:rFonts w:ascii="Arial" w:hAnsi="Arial"/>
          <w:b/>
          <w:bCs/>
          <w:color w:val="008040"/>
          <w:sz w:val="20"/>
          <w:szCs w:val="20"/>
          <w:shd w:val="clear" w:color="auto" w:fill="FEFFFF"/>
        </w:rPr>
      </w:pPr>
    </w:p>
    <w:p w14:paraId="45C2051F" w14:textId="77777777" w:rsidR="0047108A" w:rsidRDefault="0047108A">
      <w:pPr>
        <w:pStyle w:val="Default"/>
        <w:spacing w:before="0" w:after="120" w:line="240" w:lineRule="auto"/>
        <w:jc w:val="center"/>
        <w:rPr>
          <w:rFonts w:ascii="Arial" w:hAnsi="Arial"/>
          <w:b/>
          <w:bCs/>
          <w:color w:val="008040"/>
          <w:sz w:val="20"/>
          <w:szCs w:val="20"/>
          <w:shd w:val="clear" w:color="auto" w:fill="FEFFFF"/>
        </w:rPr>
      </w:pPr>
    </w:p>
    <w:p w14:paraId="3F4B4BD5" w14:textId="77777777" w:rsidR="0047108A" w:rsidRDefault="0047108A">
      <w:pPr>
        <w:pStyle w:val="Default"/>
        <w:spacing w:before="0" w:after="120" w:line="240" w:lineRule="auto"/>
        <w:jc w:val="center"/>
        <w:rPr>
          <w:rFonts w:ascii="Arial" w:hAnsi="Arial"/>
          <w:b/>
          <w:bCs/>
          <w:color w:val="008040"/>
          <w:sz w:val="20"/>
          <w:szCs w:val="20"/>
          <w:shd w:val="clear" w:color="auto" w:fill="FEFFFF"/>
        </w:rPr>
      </w:pPr>
    </w:p>
    <w:p w14:paraId="46A8EE7D" w14:textId="77777777" w:rsidR="0047108A" w:rsidRDefault="0047108A">
      <w:pPr>
        <w:pStyle w:val="Default"/>
        <w:spacing w:before="0" w:after="120" w:line="240" w:lineRule="auto"/>
        <w:jc w:val="center"/>
        <w:rPr>
          <w:rFonts w:ascii="Arial" w:hAnsi="Arial"/>
          <w:b/>
          <w:bCs/>
          <w:color w:val="008040"/>
          <w:sz w:val="20"/>
          <w:szCs w:val="20"/>
          <w:shd w:val="clear" w:color="auto" w:fill="FEFFFF"/>
        </w:rPr>
      </w:pPr>
    </w:p>
    <w:p w14:paraId="59D20F85" w14:textId="77777777" w:rsidR="0047108A" w:rsidRDefault="0047108A">
      <w:pPr>
        <w:pStyle w:val="Default"/>
        <w:spacing w:before="0" w:after="120" w:line="240" w:lineRule="auto"/>
        <w:jc w:val="center"/>
        <w:rPr>
          <w:rFonts w:ascii="Arial" w:hAnsi="Arial"/>
          <w:b/>
          <w:bCs/>
          <w:color w:val="008040"/>
          <w:sz w:val="20"/>
          <w:szCs w:val="20"/>
          <w:shd w:val="clear" w:color="auto" w:fill="FEFFFF"/>
        </w:rPr>
      </w:pPr>
    </w:p>
    <w:p w14:paraId="6AAA408C" w14:textId="77777777" w:rsidR="0047108A" w:rsidRDefault="0047108A">
      <w:pPr>
        <w:pStyle w:val="Default"/>
        <w:spacing w:before="0" w:after="120" w:line="240" w:lineRule="auto"/>
        <w:jc w:val="center"/>
        <w:rPr>
          <w:rFonts w:ascii="Arial" w:hAnsi="Arial"/>
          <w:b/>
          <w:bCs/>
          <w:color w:val="008040"/>
          <w:sz w:val="20"/>
          <w:szCs w:val="20"/>
          <w:shd w:val="clear" w:color="auto" w:fill="FEFFFF"/>
        </w:rPr>
      </w:pPr>
    </w:p>
    <w:p w14:paraId="207B35E5" w14:textId="77777777" w:rsidR="0047108A" w:rsidRDefault="0047108A">
      <w:pPr>
        <w:pStyle w:val="Default"/>
        <w:spacing w:before="0" w:after="120" w:line="240" w:lineRule="auto"/>
        <w:jc w:val="center"/>
        <w:rPr>
          <w:rFonts w:ascii="Arial" w:hAnsi="Arial"/>
          <w:b/>
          <w:bCs/>
          <w:color w:val="008040"/>
          <w:sz w:val="20"/>
          <w:szCs w:val="20"/>
          <w:shd w:val="clear" w:color="auto" w:fill="FEFFFF"/>
        </w:rPr>
      </w:pPr>
    </w:p>
    <w:p w14:paraId="31CF4F69" w14:textId="77777777" w:rsidR="0047108A" w:rsidRDefault="0047108A">
      <w:pPr>
        <w:pStyle w:val="Default"/>
        <w:spacing w:before="0" w:after="120" w:line="240" w:lineRule="auto"/>
        <w:jc w:val="center"/>
        <w:rPr>
          <w:rFonts w:ascii="Arial" w:hAnsi="Arial"/>
          <w:b/>
          <w:bCs/>
          <w:color w:val="008040"/>
          <w:sz w:val="20"/>
          <w:szCs w:val="20"/>
          <w:shd w:val="clear" w:color="auto" w:fill="FEFFFF"/>
        </w:rPr>
      </w:pPr>
    </w:p>
    <w:p w14:paraId="792631FA" w14:textId="77777777" w:rsidR="0047108A" w:rsidRDefault="00180B63">
      <w:pPr>
        <w:pStyle w:val="Default"/>
        <w:spacing w:before="0" w:after="120" w:line="240" w:lineRule="auto"/>
        <w:jc w:val="center"/>
        <w:rPr>
          <w:rFonts w:ascii="Arial" w:eastAsia="Arial" w:hAnsi="Arial" w:cs="Arial"/>
          <w:b/>
          <w:bCs/>
          <w:color w:val="008040"/>
          <w:sz w:val="20"/>
          <w:szCs w:val="20"/>
          <w:shd w:val="clear" w:color="auto" w:fill="FEFFFF"/>
        </w:rPr>
      </w:pPr>
      <w:r>
        <w:rPr>
          <w:rFonts w:ascii="Arial" w:hAnsi="Arial"/>
          <w:b/>
          <w:bCs/>
          <w:color w:val="008040"/>
          <w:sz w:val="44"/>
          <w:szCs w:val="44"/>
          <w:shd w:val="clear" w:color="auto" w:fill="FEFFFF"/>
          <w:lang w:val="en-US"/>
        </w:rPr>
        <w:t>The Old School has a Low Carbon, Environment and Sustainability policy</w:t>
      </w:r>
      <w:r>
        <w:rPr>
          <w:rFonts w:ascii="Arial" w:hAnsi="Arial"/>
          <w:b/>
          <w:bCs/>
          <w:color w:val="008040"/>
          <w:sz w:val="20"/>
          <w:szCs w:val="20"/>
          <w:shd w:val="clear" w:color="auto" w:fill="FEFFFF"/>
          <w:lang w:val="en-US"/>
        </w:rPr>
        <w:t>.</w:t>
      </w:r>
    </w:p>
    <w:p w14:paraId="495844EC" w14:textId="77777777" w:rsidR="0047108A" w:rsidRPr="0024529E" w:rsidRDefault="0047108A">
      <w:pPr>
        <w:pStyle w:val="Default"/>
        <w:spacing w:before="0" w:after="120" w:line="240" w:lineRule="auto"/>
        <w:jc w:val="center"/>
        <w:rPr>
          <w:rFonts w:ascii="Arial" w:eastAsia="Arial" w:hAnsi="Arial" w:cs="Arial"/>
          <w:b/>
          <w:bCs/>
          <w:color w:val="008040"/>
          <w:sz w:val="28"/>
          <w:szCs w:val="28"/>
          <w:shd w:val="clear" w:color="auto" w:fill="FEFFFF"/>
        </w:rPr>
      </w:pPr>
    </w:p>
    <w:p w14:paraId="5A58EA60" w14:textId="77777777" w:rsidR="0047108A" w:rsidRPr="0024529E" w:rsidRDefault="00180B63">
      <w:pPr>
        <w:pStyle w:val="Default"/>
        <w:spacing w:before="0" w:after="120" w:line="240" w:lineRule="auto"/>
        <w:jc w:val="center"/>
        <w:rPr>
          <w:rFonts w:ascii="Arial" w:eastAsia="Arial" w:hAnsi="Arial" w:cs="Arial"/>
          <w:b/>
          <w:bCs/>
          <w:color w:val="008040"/>
          <w:sz w:val="28"/>
          <w:szCs w:val="28"/>
          <w:shd w:val="clear" w:color="auto" w:fill="FEFFFF"/>
        </w:rPr>
      </w:pPr>
      <w:r w:rsidRPr="0024529E">
        <w:rPr>
          <w:rFonts w:ascii="Arial" w:hAnsi="Arial"/>
          <w:b/>
          <w:bCs/>
          <w:color w:val="008040"/>
          <w:sz w:val="28"/>
          <w:szCs w:val="28"/>
          <w:shd w:val="clear" w:color="auto" w:fill="FEFFFF"/>
          <w:lang w:val="en-US"/>
        </w:rPr>
        <w:t xml:space="preserve">IN KEEPING WITH THIS </w:t>
      </w:r>
      <w:proofErr w:type="gramStart"/>
      <w:r w:rsidRPr="0024529E">
        <w:rPr>
          <w:rFonts w:ascii="Arial" w:hAnsi="Arial"/>
          <w:b/>
          <w:bCs/>
          <w:color w:val="008040"/>
          <w:sz w:val="28"/>
          <w:szCs w:val="28"/>
          <w:shd w:val="clear" w:color="auto" w:fill="FEFFFF"/>
          <w:lang w:val="en-US"/>
        </w:rPr>
        <w:t>POLICY</w:t>
      </w:r>
      <w:proofErr w:type="gramEnd"/>
      <w:r w:rsidRPr="0024529E">
        <w:rPr>
          <w:rFonts w:ascii="Arial" w:hAnsi="Arial"/>
          <w:b/>
          <w:bCs/>
          <w:color w:val="008040"/>
          <w:sz w:val="28"/>
          <w:szCs w:val="28"/>
          <w:shd w:val="clear" w:color="auto" w:fill="FEFFFF"/>
          <w:lang w:val="en-US"/>
        </w:rPr>
        <w:t xml:space="preserve"> WE WILL:</w:t>
      </w:r>
    </w:p>
    <w:p w14:paraId="20243A25" w14:textId="77777777" w:rsidR="0047108A" w:rsidRDefault="0047108A">
      <w:pPr>
        <w:pStyle w:val="Default"/>
        <w:spacing w:before="0" w:after="120" w:line="240" w:lineRule="auto"/>
        <w:jc w:val="center"/>
        <w:rPr>
          <w:rFonts w:ascii="Arial" w:eastAsia="Arial" w:hAnsi="Arial" w:cs="Arial"/>
          <w:b/>
          <w:bCs/>
          <w:color w:val="008040"/>
          <w:sz w:val="20"/>
          <w:szCs w:val="20"/>
          <w:shd w:val="clear" w:color="auto" w:fill="FEFFFF"/>
        </w:rPr>
      </w:pPr>
    </w:p>
    <w:p w14:paraId="28D76C0B" w14:textId="77777777" w:rsidR="0047108A" w:rsidRDefault="0047108A">
      <w:pPr>
        <w:pStyle w:val="Default"/>
        <w:spacing w:before="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EFFFF"/>
        </w:rPr>
      </w:pPr>
    </w:p>
    <w:p w14:paraId="4BA8EA9E" w14:textId="6400E718" w:rsidR="00906481" w:rsidRPr="002D4110" w:rsidRDefault="00180B63" w:rsidP="002D4110">
      <w:pPr>
        <w:pStyle w:val="Default"/>
        <w:numPr>
          <w:ilvl w:val="0"/>
          <w:numId w:val="4"/>
        </w:numPr>
        <w:spacing w:before="0" w:line="420" w:lineRule="auto"/>
        <w:jc w:val="both"/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</w:pPr>
      <w:r w:rsidRPr="002D4110"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  <w:t xml:space="preserve">monitor and aim to minimise energy use and make our building as energy efficient as we are </w:t>
      </w:r>
      <w:proofErr w:type="gramStart"/>
      <w:r w:rsidRPr="002D4110"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  <w:t>able</w:t>
      </w:r>
      <w:proofErr w:type="gramEnd"/>
    </w:p>
    <w:p w14:paraId="7CD4674B" w14:textId="30E4749A" w:rsidR="00906481" w:rsidRPr="002D4110" w:rsidRDefault="00180B63" w:rsidP="002D4110">
      <w:pPr>
        <w:pStyle w:val="Default"/>
        <w:numPr>
          <w:ilvl w:val="0"/>
          <w:numId w:val="4"/>
        </w:numPr>
        <w:spacing w:before="0" w:line="420" w:lineRule="auto"/>
        <w:jc w:val="both"/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</w:pPr>
      <w:r w:rsidRPr="002D4110"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  <w:t xml:space="preserve">practice and encourage recycling and reduced waste </w:t>
      </w:r>
      <w:proofErr w:type="gramStart"/>
      <w:r w:rsidRPr="002D4110"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  <w:t>generation</w:t>
      </w:r>
      <w:proofErr w:type="gramEnd"/>
    </w:p>
    <w:p w14:paraId="665A92D3" w14:textId="36756783" w:rsidR="00906481" w:rsidRPr="002D4110" w:rsidRDefault="0054120C" w:rsidP="002D4110">
      <w:pPr>
        <w:pStyle w:val="Default"/>
        <w:numPr>
          <w:ilvl w:val="0"/>
          <w:numId w:val="4"/>
        </w:numPr>
        <w:spacing w:before="0" w:line="420" w:lineRule="auto"/>
        <w:jc w:val="both"/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</w:pPr>
      <w:r w:rsidRPr="002D4110"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  <w:t xml:space="preserve">practice and encourage careful water usage and avoid water </w:t>
      </w:r>
      <w:proofErr w:type="gramStart"/>
      <w:r w:rsidRPr="002D4110"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  <w:t>pollution</w:t>
      </w:r>
      <w:proofErr w:type="gramEnd"/>
    </w:p>
    <w:p w14:paraId="0D70DDA6" w14:textId="2A5F4684" w:rsidR="00906481" w:rsidRPr="002D4110" w:rsidRDefault="0054120C" w:rsidP="002D4110">
      <w:pPr>
        <w:pStyle w:val="Default"/>
        <w:numPr>
          <w:ilvl w:val="0"/>
          <w:numId w:val="4"/>
        </w:numPr>
        <w:spacing w:before="0" w:line="420" w:lineRule="auto"/>
        <w:jc w:val="both"/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</w:pPr>
      <w:r w:rsidRPr="002D4110"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  <w:t xml:space="preserve">reduce our use of disposable materials and use ethically sourced </w:t>
      </w:r>
      <w:proofErr w:type="gramStart"/>
      <w:r w:rsidRPr="002D4110"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  <w:t>consumables</w:t>
      </w:r>
      <w:proofErr w:type="gramEnd"/>
    </w:p>
    <w:p w14:paraId="28D02EB7" w14:textId="04D3C790" w:rsidR="00906481" w:rsidRPr="002D4110" w:rsidRDefault="00180B63" w:rsidP="002D4110">
      <w:pPr>
        <w:pStyle w:val="Default"/>
        <w:numPr>
          <w:ilvl w:val="0"/>
          <w:numId w:val="4"/>
        </w:numPr>
        <w:spacing w:before="0" w:line="420" w:lineRule="auto"/>
        <w:jc w:val="both"/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</w:pPr>
      <w:r w:rsidRPr="002D4110">
        <w:rPr>
          <w:rFonts w:ascii="Symbol" w:hAnsi="Symbol"/>
          <w:sz w:val="28"/>
          <w:szCs w:val="28"/>
          <w:shd w:val="clear" w:color="auto" w:fill="FEFFFF"/>
        </w:rPr>
        <w:t xml:space="preserve"> </w:t>
      </w:r>
      <w:r w:rsidRPr="002D4110"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  <w:t xml:space="preserve">include environmental considerations in decisions of the Operations </w:t>
      </w:r>
      <w:r w:rsidR="00906481" w:rsidRPr="002D4110"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  <w:t>Committee</w:t>
      </w:r>
    </w:p>
    <w:p w14:paraId="68BD289D" w14:textId="4B9B9316" w:rsidR="00906481" w:rsidRPr="002D4110" w:rsidRDefault="00180B63" w:rsidP="002D4110">
      <w:pPr>
        <w:pStyle w:val="Default"/>
        <w:numPr>
          <w:ilvl w:val="0"/>
          <w:numId w:val="4"/>
        </w:numPr>
        <w:spacing w:before="0" w:line="420" w:lineRule="auto"/>
        <w:jc w:val="both"/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</w:pPr>
      <w:r w:rsidRPr="002D4110">
        <w:rPr>
          <w:rFonts w:ascii="Symbol" w:hAnsi="Symbol"/>
          <w:sz w:val="28"/>
          <w:szCs w:val="28"/>
          <w:shd w:val="clear" w:color="auto" w:fill="FEFFFF"/>
        </w:rPr>
        <w:t xml:space="preserve"> </w:t>
      </w:r>
      <w:proofErr w:type="gramStart"/>
      <w:r w:rsidRPr="002D4110"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  <w:t>generally</w:t>
      </w:r>
      <w:proofErr w:type="gramEnd"/>
      <w:r w:rsidRPr="002D4110"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  <w:t xml:space="preserve"> apply sustainability objectives in all aspects and activities</w:t>
      </w:r>
    </w:p>
    <w:p w14:paraId="524C7827" w14:textId="1451D1C2" w:rsidR="00906481" w:rsidRPr="002D4110" w:rsidRDefault="00180B63" w:rsidP="002D4110">
      <w:pPr>
        <w:pStyle w:val="Default"/>
        <w:numPr>
          <w:ilvl w:val="0"/>
          <w:numId w:val="4"/>
        </w:numPr>
        <w:tabs>
          <w:tab w:val="left" w:pos="57"/>
        </w:tabs>
        <w:spacing w:before="0" w:line="420" w:lineRule="auto"/>
        <w:jc w:val="both"/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</w:pPr>
      <w:r w:rsidRPr="002D4110"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  <w:t xml:space="preserve">inform and update all committee members, volunteers, hirers and </w:t>
      </w:r>
      <w:proofErr w:type="gramStart"/>
      <w:r w:rsidRPr="002D4110"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  <w:t xml:space="preserve">contractors </w:t>
      </w:r>
      <w:r w:rsidR="00906481" w:rsidRPr="002D4110"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  <w:t xml:space="preserve"> </w:t>
      </w:r>
      <w:r w:rsidRPr="002D4110"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  <w:t>on</w:t>
      </w:r>
      <w:proofErr w:type="gramEnd"/>
      <w:r w:rsidRPr="002D4110"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  <w:t xml:space="preserve"> our policy</w:t>
      </w:r>
    </w:p>
    <w:p w14:paraId="248C238C" w14:textId="77777777" w:rsidR="0047108A" w:rsidRPr="002D4110" w:rsidRDefault="00180B63" w:rsidP="002D4110">
      <w:pPr>
        <w:pStyle w:val="Default"/>
        <w:numPr>
          <w:ilvl w:val="0"/>
          <w:numId w:val="4"/>
        </w:numPr>
        <w:spacing w:before="0" w:line="420" w:lineRule="auto"/>
        <w:jc w:val="both"/>
        <w:rPr>
          <w:sz w:val="28"/>
          <w:szCs w:val="28"/>
        </w:rPr>
      </w:pPr>
      <w:r w:rsidRPr="002D4110">
        <w:rPr>
          <w:rFonts w:ascii="Symbol" w:hAnsi="Symbol"/>
          <w:sz w:val="28"/>
          <w:szCs w:val="28"/>
          <w:shd w:val="clear" w:color="auto" w:fill="FEFFFF"/>
        </w:rPr>
        <w:t xml:space="preserve">· </w:t>
      </w:r>
      <w:r w:rsidRPr="002D4110"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  <w:t xml:space="preserve">attempt to make ongoing improvements to this </w:t>
      </w:r>
      <w:proofErr w:type="gramStart"/>
      <w:r w:rsidRPr="002D4110"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  <w:t>policy</w:t>
      </w:r>
      <w:proofErr w:type="gramEnd"/>
      <w:r w:rsidRPr="002D4110">
        <w:rPr>
          <w:rFonts w:ascii="Arial" w:hAnsi="Arial"/>
          <w:b/>
          <w:bCs/>
          <w:color w:val="0000A0"/>
          <w:sz w:val="28"/>
          <w:szCs w:val="28"/>
          <w:shd w:val="clear" w:color="auto" w:fill="FEFFFF"/>
          <w:lang w:val="en-US"/>
        </w:rPr>
        <w:t xml:space="preserve"> </w:t>
      </w:r>
    </w:p>
    <w:sectPr w:rsidR="0047108A" w:rsidRPr="002D411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B2C1" w14:textId="77777777" w:rsidR="00180B63" w:rsidRDefault="00180B63">
      <w:r>
        <w:separator/>
      </w:r>
    </w:p>
  </w:endnote>
  <w:endnote w:type="continuationSeparator" w:id="0">
    <w:p w14:paraId="55EC9F79" w14:textId="77777777" w:rsidR="00180B63" w:rsidRDefault="0018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EDAC" w14:textId="77777777" w:rsidR="0047108A" w:rsidRDefault="004710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2AD3" w14:textId="77777777" w:rsidR="00180B63" w:rsidRDefault="00180B63">
      <w:r>
        <w:separator/>
      </w:r>
    </w:p>
  </w:footnote>
  <w:footnote w:type="continuationSeparator" w:id="0">
    <w:p w14:paraId="46E7D55E" w14:textId="77777777" w:rsidR="00180B63" w:rsidRDefault="0018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0C23" w14:textId="77777777" w:rsidR="0047108A" w:rsidRDefault="004710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7F5"/>
    <w:multiLevelType w:val="hybridMultilevel"/>
    <w:tmpl w:val="2D8CD312"/>
    <w:styleLink w:val="Bullet"/>
    <w:lvl w:ilvl="0" w:tplc="F4202646">
      <w:start w:val="1"/>
      <w:numFmt w:val="bullet"/>
      <w:lvlText w:val="•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B2CD4A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7C2B9DE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25E9430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9D287A8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5446C20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EB6C34A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798490A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4E488AA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39826BB5"/>
    <w:multiLevelType w:val="hybridMultilevel"/>
    <w:tmpl w:val="87601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610F0"/>
    <w:multiLevelType w:val="hybridMultilevel"/>
    <w:tmpl w:val="2D8CD312"/>
    <w:numStyleLink w:val="Bullet"/>
  </w:abstractNum>
  <w:num w:numId="1" w16cid:durableId="1462459520">
    <w:abstractNumId w:val="0"/>
  </w:num>
  <w:num w:numId="2" w16cid:durableId="2065179605">
    <w:abstractNumId w:val="2"/>
  </w:num>
  <w:num w:numId="3" w16cid:durableId="973680139">
    <w:abstractNumId w:val="2"/>
    <w:lvlOverride w:ilvl="0">
      <w:lvl w:ilvl="0" w:tplc="FBE88162">
        <w:start w:val="1"/>
        <w:numFmt w:val="bullet"/>
        <w:lvlText w:val="•"/>
        <w:lvlJc w:val="left"/>
        <w:pPr>
          <w:tabs>
            <w:tab w:val="left" w:pos="57"/>
          </w:tabs>
          <w:ind w:left="19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92B014">
        <w:start w:val="1"/>
        <w:numFmt w:val="bullet"/>
        <w:lvlText w:val="•"/>
        <w:lvlJc w:val="left"/>
        <w:pPr>
          <w:tabs>
            <w:tab w:val="left" w:pos="57"/>
          </w:tabs>
          <w:ind w:left="37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6E74F2FC">
        <w:start w:val="1"/>
        <w:numFmt w:val="bullet"/>
        <w:lvlText w:val="•"/>
        <w:lvlJc w:val="left"/>
        <w:pPr>
          <w:tabs>
            <w:tab w:val="left" w:pos="57"/>
          </w:tabs>
          <w:ind w:left="55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3CAACA8C">
        <w:start w:val="1"/>
        <w:numFmt w:val="bullet"/>
        <w:lvlText w:val="•"/>
        <w:lvlJc w:val="left"/>
        <w:pPr>
          <w:tabs>
            <w:tab w:val="left" w:pos="57"/>
          </w:tabs>
          <w:ind w:left="73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7869494">
        <w:start w:val="1"/>
        <w:numFmt w:val="bullet"/>
        <w:lvlText w:val="•"/>
        <w:lvlJc w:val="left"/>
        <w:pPr>
          <w:tabs>
            <w:tab w:val="left" w:pos="57"/>
          </w:tabs>
          <w:ind w:left="91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5C3009EE">
        <w:start w:val="1"/>
        <w:numFmt w:val="bullet"/>
        <w:lvlText w:val="•"/>
        <w:lvlJc w:val="left"/>
        <w:pPr>
          <w:tabs>
            <w:tab w:val="left" w:pos="57"/>
          </w:tabs>
          <w:ind w:left="109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4424A8FA">
        <w:start w:val="1"/>
        <w:numFmt w:val="bullet"/>
        <w:lvlText w:val="•"/>
        <w:lvlJc w:val="left"/>
        <w:pPr>
          <w:tabs>
            <w:tab w:val="left" w:pos="57"/>
          </w:tabs>
          <w:ind w:left="127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F212210C">
        <w:start w:val="1"/>
        <w:numFmt w:val="bullet"/>
        <w:lvlText w:val="•"/>
        <w:lvlJc w:val="left"/>
        <w:pPr>
          <w:tabs>
            <w:tab w:val="left" w:pos="57"/>
          </w:tabs>
          <w:ind w:left="145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4AECBEDA">
        <w:start w:val="1"/>
        <w:numFmt w:val="bullet"/>
        <w:lvlText w:val="•"/>
        <w:lvlJc w:val="left"/>
        <w:pPr>
          <w:tabs>
            <w:tab w:val="left" w:pos="57"/>
          </w:tabs>
          <w:ind w:left="163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 w16cid:durableId="1549950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08A"/>
    <w:rsid w:val="00180B63"/>
    <w:rsid w:val="001F65A0"/>
    <w:rsid w:val="0024529E"/>
    <w:rsid w:val="002D4110"/>
    <w:rsid w:val="0047108A"/>
    <w:rsid w:val="0054120C"/>
    <w:rsid w:val="00906481"/>
    <w:rsid w:val="00D3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FA34"/>
  <w15:docId w15:val="{EF5B2C6A-0689-8949-BB51-76F3A2D8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06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holden</cp:lastModifiedBy>
  <cp:revision>2</cp:revision>
  <dcterms:created xsi:type="dcterms:W3CDTF">2023-03-24T17:52:00Z</dcterms:created>
  <dcterms:modified xsi:type="dcterms:W3CDTF">2023-03-24T17:52:00Z</dcterms:modified>
</cp:coreProperties>
</file>